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90031" w14:textId="77777777" w:rsidR="00621D31" w:rsidRPr="00FC45F5" w:rsidRDefault="00FC45F5">
      <w:pPr>
        <w:pStyle w:val="Title"/>
        <w:rPr>
          <w:rFonts w:cstheme="majorHAnsi"/>
          <w:sz w:val="36"/>
          <w:szCs w:val="36"/>
        </w:rPr>
      </w:pPr>
      <w:r w:rsidRPr="00FC45F5">
        <w:rPr>
          <w:rFonts w:cstheme="majorHAnsi"/>
          <w:sz w:val="36"/>
          <w:szCs w:val="36"/>
        </w:rPr>
        <w:t>Best ChatGPT Prompts for HR Professionals</w:t>
      </w:r>
    </w:p>
    <w:p w14:paraId="22190DC1" w14:textId="77777777" w:rsidR="00621D31" w:rsidRPr="00FC45F5" w:rsidRDefault="00FC45F5">
      <w:pPr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This guide provides HR professionals with actionable prompt examples for using ChatGPT in daily HR tasks, from policy development to employee relations and training.</w:t>
      </w:r>
    </w:p>
    <w:p w14:paraId="36316731" w14:textId="77777777" w:rsidR="00621D31" w:rsidRPr="00FC45F5" w:rsidRDefault="00FC45F5">
      <w:pPr>
        <w:pStyle w:val="Heading1"/>
        <w:rPr>
          <w:rFonts w:cstheme="majorHAnsi"/>
        </w:rPr>
      </w:pPr>
      <w:r w:rsidRPr="00FC45F5">
        <w:rPr>
          <w:rFonts w:cstheme="majorHAnsi"/>
        </w:rPr>
        <w:t>Policy Drafting &amp; Compliance</w:t>
      </w:r>
    </w:p>
    <w:p w14:paraId="20509556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 xml:space="preserve">- Draft a </w:t>
      </w:r>
      <w:r w:rsidRPr="00FC45F5">
        <w:rPr>
          <w:rFonts w:asciiTheme="majorHAnsi" w:hAnsiTheme="majorHAnsi" w:cstheme="majorHAnsi"/>
        </w:rPr>
        <w:t>workplace harassment policy compliant with Massachusetts law.</w:t>
      </w:r>
    </w:p>
    <w:p w14:paraId="4E7DCDD2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Create an ADA reasonable accommodation process flowchart for managers.</w:t>
      </w:r>
    </w:p>
    <w:p w14:paraId="4B4DD95D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Summarize the main obligations of an employer under FMLA and Massachusetts PFML.</w:t>
      </w:r>
    </w:p>
    <w:p w14:paraId="0498AA18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Write a whistleblower policy tailored to a nonprofit organization in Connecticut.</w:t>
      </w:r>
    </w:p>
    <w:p w14:paraId="6FC1FE02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Develop a record retention policy for employee personnel files in Rhode Island.</w:t>
      </w:r>
    </w:p>
    <w:p w14:paraId="003A81C6" w14:textId="77777777" w:rsidR="00621D31" w:rsidRPr="00FC45F5" w:rsidRDefault="00FC45F5">
      <w:pPr>
        <w:pStyle w:val="Heading1"/>
        <w:rPr>
          <w:rFonts w:cstheme="majorHAnsi"/>
        </w:rPr>
      </w:pPr>
      <w:r w:rsidRPr="00FC45F5">
        <w:rPr>
          <w:rFonts w:cstheme="majorHAnsi"/>
        </w:rPr>
        <w:t>Employee Relations &amp; Investigations</w:t>
      </w:r>
    </w:p>
    <w:p w14:paraId="5F9143E6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Generate sample interview questions for a workplace bullying investigation.</w:t>
      </w:r>
    </w:p>
    <w:p w14:paraId="62E6A685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Create a script for a conflict resolution session between two coworkers.</w:t>
      </w:r>
    </w:p>
    <w:p w14:paraId="458F2DFC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What steps should HR take when receiving a retaliation complaint?</w:t>
      </w:r>
    </w:p>
    <w:p w14:paraId="20E3E514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Draft a template for an internal investigation summary report.</w:t>
      </w:r>
    </w:p>
    <w:p w14:paraId="61D80382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List dos and don’ts for interviewing a witness in a harassment case.</w:t>
      </w:r>
    </w:p>
    <w:p w14:paraId="370B8ADD" w14:textId="77777777" w:rsidR="00621D31" w:rsidRPr="00FC45F5" w:rsidRDefault="00FC45F5">
      <w:pPr>
        <w:pStyle w:val="Heading1"/>
        <w:rPr>
          <w:rFonts w:cstheme="majorHAnsi"/>
        </w:rPr>
      </w:pPr>
      <w:r w:rsidRPr="00FC45F5">
        <w:rPr>
          <w:rFonts w:cstheme="majorHAnsi"/>
        </w:rPr>
        <w:t>Recruitment &amp; Onboarding</w:t>
      </w:r>
    </w:p>
    <w:p w14:paraId="50DB04B2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Write an inclusive job description for a Marketing Manager that avoids biased language.</w:t>
      </w:r>
    </w:p>
    <w:p w14:paraId="7D4FF448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Create an onboarding checklist for remote employees in Connecticut.</w:t>
      </w:r>
    </w:p>
    <w:p w14:paraId="7F5B6344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Suggest AI tools that can screen resumes while minimizing algorithmic bias.</w:t>
      </w:r>
    </w:p>
    <w:p w14:paraId="6FFC244E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Design a 30-60-90 day onboarding plan for a new HR Generalist.</w:t>
      </w:r>
    </w:p>
    <w:p w14:paraId="3709C73D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What interview questions help assess a candidate’s cultural alignment?</w:t>
      </w:r>
    </w:p>
    <w:p w14:paraId="0D2D2F3A" w14:textId="77777777" w:rsidR="00621D31" w:rsidRPr="00FC45F5" w:rsidRDefault="00FC45F5">
      <w:pPr>
        <w:pStyle w:val="Heading1"/>
        <w:rPr>
          <w:rFonts w:cstheme="majorHAnsi"/>
        </w:rPr>
      </w:pPr>
      <w:r w:rsidRPr="00FC45F5">
        <w:rPr>
          <w:rFonts w:cstheme="majorHAnsi"/>
        </w:rPr>
        <w:t>Training &amp; Development</w:t>
      </w:r>
    </w:p>
    <w:p w14:paraId="1979832A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Develop a 1-hour training outline on preventing workplace discrimination.</w:t>
      </w:r>
    </w:p>
    <w:p w14:paraId="65A9937C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Create a training module for managers on conducting stay interviews.</w:t>
      </w:r>
    </w:p>
    <w:p w14:paraId="358BE2D9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Write a quiz to test employee understanding of the employee handbook.</w:t>
      </w:r>
    </w:p>
    <w:p w14:paraId="528A80C3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What are the key topics to include in a DEI training for executives?</w:t>
      </w:r>
    </w:p>
    <w:p w14:paraId="267AA231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Summarize current EEOC training requirements for federal contractors.</w:t>
      </w:r>
    </w:p>
    <w:p w14:paraId="49ACF41D" w14:textId="77777777" w:rsidR="00621D31" w:rsidRPr="00FC45F5" w:rsidRDefault="00FC45F5">
      <w:pPr>
        <w:pStyle w:val="Heading1"/>
        <w:rPr>
          <w:rFonts w:cstheme="majorHAnsi"/>
        </w:rPr>
      </w:pPr>
      <w:r w:rsidRPr="00FC45F5">
        <w:rPr>
          <w:rFonts w:cstheme="majorHAnsi"/>
        </w:rPr>
        <w:t>Performance &amp; Feedback</w:t>
      </w:r>
    </w:p>
    <w:p w14:paraId="0B1DCCDD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Draft a performance improvement plan (PIP) template.</w:t>
      </w:r>
    </w:p>
    <w:p w14:paraId="1148E2F9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Write sample feedback for an underperforming team member in a respectful tone.</w:t>
      </w:r>
    </w:p>
    <w:p w14:paraId="34383623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lastRenderedPageBreak/>
        <w:t>- Create a self-assessment template for annual reviews.</w:t>
      </w:r>
    </w:p>
    <w:p w14:paraId="6B81A1B9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 xml:space="preserve">- What are </w:t>
      </w:r>
      <w:r w:rsidRPr="00FC45F5">
        <w:rPr>
          <w:rFonts w:asciiTheme="majorHAnsi" w:hAnsiTheme="majorHAnsi" w:cstheme="majorHAnsi"/>
        </w:rPr>
        <w:t>effective strategies to coach a high-potential but disengaged employee?</w:t>
      </w:r>
    </w:p>
    <w:p w14:paraId="67261B35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How should managers address inconsistent attendance during performance reviews?</w:t>
      </w:r>
    </w:p>
    <w:p w14:paraId="3BEEBAC3" w14:textId="77777777" w:rsidR="00621D31" w:rsidRPr="00FC45F5" w:rsidRDefault="00FC45F5">
      <w:pPr>
        <w:pStyle w:val="Heading1"/>
        <w:rPr>
          <w:rFonts w:cstheme="majorHAnsi"/>
        </w:rPr>
      </w:pPr>
      <w:r w:rsidRPr="00FC45F5">
        <w:rPr>
          <w:rFonts w:cstheme="majorHAnsi"/>
        </w:rPr>
        <w:t>HR Strategy &amp; Analytics</w:t>
      </w:r>
    </w:p>
    <w:p w14:paraId="507FA401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What are key HR metrics to include in a quarterly board report?</w:t>
      </w:r>
    </w:p>
    <w:p w14:paraId="4BC39A0C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Summarize workforce planning best practices for a company under 100 employees.</w:t>
      </w:r>
    </w:p>
    <w:p w14:paraId="29F9967A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Create a business case for implementing AI-powered HR tools.</w:t>
      </w:r>
    </w:p>
    <w:p w14:paraId="670E912C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How should an HR department structure itself in a growing nonprofit?</w:t>
      </w:r>
    </w:p>
    <w:p w14:paraId="34E4306F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What predictive analytics can be used for employee turnover prevention?</w:t>
      </w:r>
    </w:p>
    <w:p w14:paraId="3122D7EF" w14:textId="77777777" w:rsidR="00621D31" w:rsidRPr="00FC45F5" w:rsidRDefault="00FC45F5">
      <w:pPr>
        <w:pStyle w:val="Heading1"/>
        <w:rPr>
          <w:rFonts w:cstheme="majorHAnsi"/>
        </w:rPr>
      </w:pPr>
      <w:r w:rsidRPr="00FC45F5">
        <w:rPr>
          <w:rFonts w:cstheme="majorHAnsi"/>
        </w:rPr>
        <w:t>AI &amp; Technology in HR</w:t>
      </w:r>
    </w:p>
    <w:p w14:paraId="20C2BBDA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Create a policy on employee use of AI tools in the workplace.</w:t>
      </w:r>
    </w:p>
    <w:p w14:paraId="69AD4D5E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List pros and cons of using AI in candidate screening.</w:t>
      </w:r>
    </w:p>
    <w:p w14:paraId="387E11AD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How can HR professionals vet AI tools for compliance and bias?</w:t>
      </w:r>
    </w:p>
    <w:p w14:paraId="5778DD5B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Generate an employee consent form for AI monitoring systems.</w:t>
      </w:r>
    </w:p>
    <w:p w14:paraId="52D0DF26" w14:textId="77777777" w:rsidR="00621D31" w:rsidRPr="00FC45F5" w:rsidRDefault="00FC45F5">
      <w:pPr>
        <w:pStyle w:val="ListBullet"/>
        <w:rPr>
          <w:rFonts w:asciiTheme="majorHAnsi" w:hAnsiTheme="majorHAnsi" w:cstheme="majorHAnsi"/>
        </w:rPr>
      </w:pPr>
      <w:r w:rsidRPr="00FC45F5">
        <w:rPr>
          <w:rFonts w:asciiTheme="majorHAnsi" w:hAnsiTheme="majorHAnsi" w:cstheme="majorHAnsi"/>
        </w:rPr>
        <w:t>- Draft an FAQ to educate employees on workplace AI use.</w:t>
      </w:r>
    </w:p>
    <w:sectPr w:rsidR="00621D31" w:rsidRPr="00FC45F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38593401">
    <w:abstractNumId w:val="8"/>
  </w:num>
  <w:num w:numId="2" w16cid:durableId="194344059">
    <w:abstractNumId w:val="6"/>
  </w:num>
  <w:num w:numId="3" w16cid:durableId="919413030">
    <w:abstractNumId w:val="5"/>
  </w:num>
  <w:num w:numId="4" w16cid:durableId="1740395863">
    <w:abstractNumId w:val="4"/>
  </w:num>
  <w:num w:numId="5" w16cid:durableId="1270888199">
    <w:abstractNumId w:val="7"/>
  </w:num>
  <w:num w:numId="6" w16cid:durableId="2013332293">
    <w:abstractNumId w:val="3"/>
  </w:num>
  <w:num w:numId="7" w16cid:durableId="1671056514">
    <w:abstractNumId w:val="2"/>
  </w:num>
  <w:num w:numId="8" w16cid:durableId="400256358">
    <w:abstractNumId w:val="1"/>
  </w:num>
  <w:num w:numId="9" w16cid:durableId="178542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5C09"/>
    <w:rsid w:val="0015074B"/>
    <w:rsid w:val="00237D96"/>
    <w:rsid w:val="0029639D"/>
    <w:rsid w:val="00326F90"/>
    <w:rsid w:val="00621D31"/>
    <w:rsid w:val="00AA1D8D"/>
    <w:rsid w:val="00B47730"/>
    <w:rsid w:val="00CB0664"/>
    <w:rsid w:val="00FC45F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45D6D"/>
  <w14:defaultImageDpi w14:val="300"/>
  <w15:docId w15:val="{3D61001B-2F85-408D-90B9-6B826168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30A4D76DFCF4FA5A96F81E4AF3EF3" ma:contentTypeVersion="16" ma:contentTypeDescription="Create a new document." ma:contentTypeScope="" ma:versionID="874a56132bdaff1631736907111cd7ed">
  <xsd:schema xmlns:xsd="http://www.w3.org/2001/XMLSchema" xmlns:xs="http://www.w3.org/2001/XMLSchema" xmlns:p="http://schemas.microsoft.com/office/2006/metadata/properties" xmlns:ns2="a73fb70c-9e4f-4cdf-a77e-d246741e7dd1" xmlns:ns3="efe84cf4-fa74-49c2-846f-2d7b42c4a90f" targetNamespace="http://schemas.microsoft.com/office/2006/metadata/properties" ma:root="true" ma:fieldsID="de28076cf5a4091b2b315b4b7694060d" ns2:_="" ns3:_="">
    <xsd:import namespace="a73fb70c-9e4f-4cdf-a77e-d246741e7dd1"/>
    <xsd:import namespace="efe84cf4-fa74-49c2-846f-2d7b42c4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fb70c-9e4f-4cdf-a77e-d246741e7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2a3674-3bc1-4a7b-8bf9-f6a0f32355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84cf4-fa74-49c2-846f-2d7b42c4a9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af471b-1eec-442c-a8fc-ad6da4a92668}" ma:internalName="TaxCatchAll" ma:showField="CatchAllData" ma:web="efe84cf4-fa74-49c2-846f-2d7b42c4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84cf4-fa74-49c2-846f-2d7b42c4a90f" xsi:nil="true"/>
    <lcf76f155ced4ddcb4097134ff3c332f xmlns="a73fb70c-9e4f-4cdf-a77e-d246741e7d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B35E4E-8E3F-4835-81F8-430DAAA50837}"/>
</file>

<file path=customXml/itemProps3.xml><?xml version="1.0" encoding="utf-8"?>
<ds:datastoreItem xmlns:ds="http://schemas.openxmlformats.org/officeDocument/2006/customXml" ds:itemID="{84E2FE6D-AA95-43F7-AE76-8CA58F22B42B}"/>
</file>

<file path=customXml/itemProps4.xml><?xml version="1.0" encoding="utf-8"?>
<ds:datastoreItem xmlns:ds="http://schemas.openxmlformats.org/officeDocument/2006/customXml" ds:itemID="{9AF30518-0FE5-450B-B532-CD092CDA14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Adams</cp:lastModifiedBy>
  <cp:revision>3</cp:revision>
  <dcterms:created xsi:type="dcterms:W3CDTF">2025-05-23T15:23:00Z</dcterms:created>
  <dcterms:modified xsi:type="dcterms:W3CDTF">2025-05-23T15:23:00Z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0x010100A6C30A4D76DFCF4FA5A96F81E4AF3EF3</vt:lpwstr>
  </property>
</Properties>
</file>